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3" w:rsidRPr="00C067B0" w:rsidRDefault="00C067B0" w:rsidP="00E24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МБОУ «Средняя общеобразовательная школа №25»</w:t>
      </w:r>
    </w:p>
    <w:p w:rsidR="00C067B0" w:rsidRDefault="00C067B0" w:rsidP="00E24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Титова Л.Н., учитель начальных классов</w:t>
      </w:r>
    </w:p>
    <w:p w:rsidR="00C067B0" w:rsidRPr="00C067B0" w:rsidRDefault="00C067B0" w:rsidP="00E24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21BBF" w:rsidRPr="00C067B0" w:rsidRDefault="00C067B0" w:rsidP="00E24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Педагогический совет:</w:t>
      </w:r>
      <w:r w:rsidR="00051C3B"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21BBF"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«Функциональная грамотность: практическая реализация. Организация </w:t>
      </w:r>
      <w:proofErr w:type="spellStart"/>
      <w:r w:rsidR="00C21BBF"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межпредметного</w:t>
      </w:r>
      <w:proofErr w:type="spellEnd"/>
      <w:r w:rsidR="00C21BBF"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сотрудничества в процессе формирования функциональной грамотности</w:t>
      </w:r>
      <w:r w:rsidR="00AA09D6"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C067B0" w:rsidRDefault="00C067B0" w:rsidP="00E24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24B7D" w:rsidRPr="00C067B0" w:rsidRDefault="00051C3B" w:rsidP="00C06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"Формирование читательской</w:t>
      </w:r>
      <w:r w:rsidR="00E24B7D"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грамотности</w:t>
      </w:r>
      <w:r w:rsid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24B7D"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младших школьников на уроках в начальной школе"</w:t>
      </w:r>
    </w:p>
    <w:p w:rsidR="00E24B7D" w:rsidRPr="00C067B0" w:rsidRDefault="00E24B7D" w:rsidP="00E24B7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</w:t>
      </w:r>
      <w:r w:rsidR="00C21BBF"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Функциональная грамотность простыми словами </w:t>
      </w: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умение применять в жизни знания и навыки, полученные в школе. Это уровень образованности, который может быть достигнут за время школьного обучения, предполагающий способность решать жизненные задачи в различных ее сферах.</w:t>
      </w:r>
    </w:p>
    <w:p w:rsidR="00E24B7D" w:rsidRPr="00C067B0" w:rsidRDefault="00E24B7D" w:rsidP="00051C3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          </w:t>
      </w: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Базовым навыком функциональной грамотности является читательская грамотность.</w:t>
      </w: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современном обществе умение работать с информацией (читать, прежде всего) становится обязательным условием успешности.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24B7D" w:rsidRPr="00C067B0" w:rsidRDefault="00E24B7D" w:rsidP="00E24B7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</w:t>
      </w:r>
    </w:p>
    <w:p w:rsidR="00E24B7D" w:rsidRPr="00C067B0" w:rsidRDefault="00E24B7D" w:rsidP="00E24B7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B7D" w:rsidRPr="00C067B0" w:rsidRDefault="00E24B7D" w:rsidP="00E24B7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24B7D" w:rsidRPr="00C067B0" w:rsidRDefault="00E24B7D" w:rsidP="00E24B7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0"/>
        <w:gridCol w:w="1030"/>
      </w:tblGrid>
      <w:tr w:rsidR="00E24B7D" w:rsidRPr="00C067B0" w:rsidTr="00E24B7D">
        <w:trPr>
          <w:gridAfter w:val="1"/>
          <w:wAfter w:w="690" w:type="dxa"/>
          <w:trHeight w:val="105"/>
          <w:tblCellSpacing w:w="0" w:type="dxa"/>
        </w:trPr>
        <w:tc>
          <w:tcPr>
            <w:tcW w:w="5940" w:type="dxa"/>
            <w:shd w:val="clear" w:color="auto" w:fill="FFFFFF"/>
            <w:vAlign w:val="center"/>
            <w:hideMark/>
          </w:tcPr>
          <w:p w:rsidR="00E24B7D" w:rsidRPr="00C067B0" w:rsidRDefault="00E24B7D" w:rsidP="00E2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B7D" w:rsidRPr="00C067B0" w:rsidTr="00E24B7D">
        <w:trPr>
          <w:trHeight w:val="4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4B7D" w:rsidRPr="00C067B0" w:rsidRDefault="00E24B7D" w:rsidP="00E2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"/>
            </w:tblGrid>
            <w:tr w:rsidR="00E24B7D" w:rsidRPr="00C067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4B7D" w:rsidRPr="00C067B0" w:rsidRDefault="00E24B7D" w:rsidP="00C067B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67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24B7D" w:rsidRPr="00C067B0" w:rsidRDefault="00E24B7D" w:rsidP="00E2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67B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051C3B" w:rsidRPr="00C067B0" w:rsidRDefault="00051C3B" w:rsidP="00051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51C3B" w:rsidRPr="00C067B0" w:rsidRDefault="00051C3B" w:rsidP="00051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51C3B" w:rsidRPr="00C067B0" w:rsidRDefault="00051C3B" w:rsidP="00051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51C3B" w:rsidRPr="00C067B0" w:rsidRDefault="00051C3B" w:rsidP="00051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24B7D" w:rsidRPr="00C067B0" w:rsidRDefault="00AA09D6" w:rsidP="00051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2. </w:t>
      </w:r>
      <w:r w:rsidR="00E24B7D" w:rsidRPr="00C067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Задания по литературному чтению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класс.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 Прочитай текст и отгадай загадку, запиши отгадку.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ушей, не видно ножек</w:t>
      </w: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 Шар в колючках – это….   (Отгадка__________________________)</w:t>
      </w:r>
    </w:p>
    <w:p w:rsidR="00210FE3" w:rsidRPr="00C067B0" w:rsidRDefault="00210FE3" w:rsidP="00E24B7D">
      <w:pPr>
        <w:shd w:val="clear" w:color="auto" w:fill="FFFFFF"/>
        <w:spacing w:after="0" w:line="242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10FE3" w:rsidRPr="00C067B0" w:rsidRDefault="00210FE3" w:rsidP="00210FE3">
      <w:pPr>
        <w:shd w:val="clear" w:color="auto" w:fill="FFFFFF"/>
        <w:spacing w:after="0" w:line="242" w:lineRule="atLeast"/>
        <w:ind w:firstLine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             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            Ёж — общеизвестный по внешности зверёк, чья спина и бока покрыты короткими тёмными иглами. Иглы длиной до 3 см, колючки и сворачивание в клубок – это природная защита ежиков от хищников.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  <w:r w:rsidRPr="00C067B0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Ёж обитает в смешанных и лиственных лесах, предпочитая опушки, вырубки, заросли кустарников. Этот зверек ведет одиночный образ жизни: днем спит, свернувшись в клубок, а ночью бродит в поисках корма. Ежиная нора – это небольшое углубление в земле среди корней деревьев либо брошенная нора какого-нибудь грызуна. Чтобы было мягче и уютнее, ежи выстилают нору сухой травой, мхом или листьями.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            Пищей ему служат дождевые черви, жуки, мышевидные грызуны, птицы, их яйца и птенцы. Он смело нападает на гадюку и всегда выходит победителем в схватке с ней. Осенью ёж охотно поедает ягоды, желуди и сочные плоды. Поэтому ежа можно считать ________________ животным.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             Ёж очень полезен в лесном и сельском хозяйстве, так как он истребляет опасных вредителей из числа насекомых и мышевидных грызунов. Никогда не берите ежиков домой! В неволе они практически не живут. </w:t>
      </w:r>
      <w:r w:rsidR="00C067B0" w:rsidRPr="00C067B0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Кроме того,</w:t>
      </w:r>
      <w:r w:rsidRPr="00C067B0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ежи – разносчики опаснейших для человека клещей.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Интересная информация.  Ежи не делают запасов на зиму. У взрослого ежа на теле насчитывается примерно 6000 иголок. Еж может бегать со скоростью примерно 11 км/ч. Ежи нечувствительны к некоторым ядам. Известны случаи, когда еж съедал ядовитую змею и оставался живым.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2. Подбери подходящее </w:t>
      </w:r>
      <w:r w:rsidR="00C067B0"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название к</w:t>
      </w:r>
      <w:r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тексту.</w:t>
      </w:r>
      <w:r w:rsidR="00210FE3"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Запиши заголовок.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Ежик - ни головы, ни ножек.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Лесной обитатель.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питается еж.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 Где живет еж?  Найди ответ в тексте и подчеркни его красным карандашом.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  Почему нельзя брать ежа домой?  Найди ответ в тексте и подчеркни его синим карандашом.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  Вставь нужное слово в последнее предложение третьего абзаца.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Слова для справок: хищное, травоядное, всеядное.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Если можешь приведи свой пример животного, которое по типу питания относится к той же группе, что и еж. ____________________________________</w:t>
      </w:r>
    </w:p>
    <w:p w:rsidR="00210FE3" w:rsidRPr="00C067B0" w:rsidRDefault="00210FE3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24B7D" w:rsidRPr="00C067B0" w:rsidRDefault="00E24B7D" w:rsidP="00210FE3">
      <w:pPr>
        <w:shd w:val="clear" w:color="auto" w:fill="FFFFFF"/>
        <w:spacing w:after="0" w:line="242" w:lineRule="atLeast"/>
        <w:ind w:firstLine="142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7. Какая иллюстрация подходит к этому тексту. Отметь любым значком эту картинку.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1381125"/>
            <wp:effectExtent l="0" t="0" r="9525" b="9525"/>
            <wp:wrapSquare wrapText="bothSides"/>
            <wp:docPr id="48" name="Рисунок 48" descr="dc26e13341b611e58d9774d4352ba423_38d68e60425311e58d9774d4352ba423-48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c26e13341b611e58d9774d4352ba423_38d68e60425311e58d9774d4352ba423-480x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7B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1076325"/>
            <wp:effectExtent l="0" t="0" r="9525" b="9525"/>
            <wp:wrapSquare wrapText="bothSides"/>
            <wp:docPr id="47" name="Рисунок 47" descr="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7B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114425"/>
            <wp:effectExtent l="0" t="0" r="9525" b="9525"/>
            <wp:wrapSquare wrapText="bothSides"/>
            <wp:docPr id="46" name="Рисунок 46" descr="434dc96fcca2574473a78439f8ed3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34dc96fcca2574473a78439f8ed33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7B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123950"/>
            <wp:effectExtent l="0" t="0" r="0" b="0"/>
            <wp:wrapSquare wrapText="bothSides"/>
            <wp:docPr id="45" name="Рисунок 45" descr="ezhik-kolyuchki-igly-dikij-priroda-trava-luzhajka-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zhik-kolyuchki-igly-dikij-priroda-trava-luzhajka-z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  Почему, когда еж </w:t>
      </w:r>
      <w:r w:rsidR="00C067B0"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съедает ядовитую</w:t>
      </w: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змею, он остается живым.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Какой факт тебя поразил больше всего? __________________________________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 О каком природном факте защиты ежа сообщается в тексте. Выпиши ответ из </w:t>
      </w:r>
      <w:r w:rsidR="00C067B0"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текста. _</w:t>
      </w: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</w:t>
      </w:r>
    </w:p>
    <w:p w:rsidR="00E24B7D" w:rsidRPr="00C067B0" w:rsidRDefault="00E24B7D" w:rsidP="00E24B7D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</w:t>
      </w:r>
    </w:p>
    <w:p w:rsidR="00E24B7D" w:rsidRPr="00C067B0" w:rsidRDefault="00E24B7D" w:rsidP="00E24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 </w:t>
      </w:r>
    </w:p>
    <w:p w:rsidR="00E24B7D" w:rsidRPr="00C067B0" w:rsidRDefault="00E24B7D" w:rsidP="00C067B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8B22BB" w:rsidRPr="00C067B0" w:rsidRDefault="00AA09D6">
      <w:pPr>
        <w:rPr>
          <w:rFonts w:ascii="Times New Roman" w:hAnsi="Times New Roman" w:cs="Times New Roman"/>
          <w:b/>
          <w:sz w:val="28"/>
          <w:szCs w:val="28"/>
        </w:rPr>
      </w:pPr>
      <w:r w:rsidRPr="00C067B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B22BB" w:rsidRPr="00C067B0">
        <w:rPr>
          <w:rFonts w:ascii="Times New Roman" w:hAnsi="Times New Roman" w:cs="Times New Roman"/>
          <w:b/>
          <w:sz w:val="28"/>
          <w:szCs w:val="28"/>
        </w:rPr>
        <w:t>Описание уровней читательской грамотности</w:t>
      </w:r>
    </w:p>
    <w:p w:rsidR="008B22BB" w:rsidRPr="00C067B0" w:rsidRDefault="008B22BB" w:rsidP="008B22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ниже базового</w:t>
      </w:r>
    </w:p>
    <w:p w:rsidR="008B22BB" w:rsidRPr="00C067B0" w:rsidRDefault="008B22BB" w:rsidP="008B2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успешно выполняют задания, в которых задействована лежащая на поверхности информация. У них часто возникают трудности с заданиями, требующими умения понимать синонимичные конструкции и определять локализацию информации в тексте. Такие затруднения могут быть связаны с тем, что в заданиях на поиск информации, имеющейся в тексте в явном виде, не всегда возможен поиск по ключевому слову, часто в них используется синоним или синонимичная синтаксическая конструкция.</w:t>
      </w:r>
    </w:p>
    <w:p w:rsidR="008B22BB" w:rsidRPr="00C067B0" w:rsidRDefault="008B22BB" w:rsidP="008B22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</w:t>
      </w:r>
    </w:p>
    <w:p w:rsidR="008B22BB" w:rsidRPr="00C067B0" w:rsidRDefault="008B22BB" w:rsidP="008B2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успешно справляются с заданиями низкой и средней трудности. Они находят в тексте нужную информацию, верно понимают его идею и запоминают много деталей. У этих учеников могут возникать трудности с заданиями, состоящими из нескольких подзадач, для выполнения которых нужно возвращаться к тексту. Они также могут испытывать затруднения с </w:t>
      </w:r>
      <w:r w:rsidRPr="00C06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сопоставлением информации из разных текстов и установлением порядка событий в истории.</w:t>
      </w:r>
    </w:p>
    <w:p w:rsidR="008B22BB" w:rsidRPr="00C067B0" w:rsidRDefault="008B22BB" w:rsidP="008B22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выше базового</w:t>
      </w:r>
    </w:p>
    <w:p w:rsidR="008B22BB" w:rsidRPr="00C067B0" w:rsidRDefault="008B22BB" w:rsidP="008B2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справляются со всеми типами заданий для базового уровня чтения, но успешнее работают со сложносоставными заданиями и заданиями, для выполнения которых нужно возвращаться к тексту. Как правило, эти ученики быстро читают, умеют делать выводы из прочитанного, возвращаются к тексту для самопроверки.</w:t>
      </w:r>
    </w:p>
    <w:p w:rsidR="00AA09D6" w:rsidRPr="00C067B0" w:rsidRDefault="00AA09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9D6" w:rsidRPr="00C067B0" w:rsidRDefault="00AA09D6">
      <w:pPr>
        <w:rPr>
          <w:rFonts w:ascii="Times New Roman" w:hAnsi="Times New Roman" w:cs="Times New Roman"/>
          <w:sz w:val="28"/>
          <w:szCs w:val="28"/>
        </w:rPr>
      </w:pPr>
      <w:r w:rsidRPr="00C067B0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B53E3E" w:rsidRPr="00C067B0">
        <w:rPr>
          <w:rFonts w:ascii="Times New Roman" w:hAnsi="Times New Roman" w:cs="Times New Roman"/>
          <w:sz w:val="28"/>
          <w:szCs w:val="28"/>
        </w:rPr>
        <w:t>Задания по читательской грамотности в разделе «Литературный кружок» и в разделе «Диагностика» на сайте</w:t>
      </w:r>
      <w:r w:rsidR="00B53E3E" w:rsidRPr="00C067B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B0131D" w:rsidRPr="00C067B0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https://uchi.ru/teachers/lk/main</w:t>
        </w:r>
      </w:hyperlink>
      <w:r w:rsidR="00B0131D" w:rsidRPr="00C0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E3E" w:rsidRPr="00C067B0">
        <w:rPr>
          <w:rFonts w:ascii="Times New Roman" w:hAnsi="Times New Roman" w:cs="Times New Roman"/>
          <w:sz w:val="28"/>
          <w:szCs w:val="28"/>
        </w:rPr>
        <w:t>можно использовать на уроках и во внеурочной деятельности.</w:t>
      </w:r>
    </w:p>
    <w:p w:rsidR="00185CBE" w:rsidRPr="00C067B0" w:rsidRDefault="00185CBE" w:rsidP="00185CBE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r w:rsidRPr="00C067B0">
        <w:rPr>
          <w:rFonts w:ascii="Times New Roman" w:hAnsi="Times New Roman" w:cs="Times New Roman"/>
          <w:b/>
          <w:color w:val="2C2D2E"/>
          <w:sz w:val="28"/>
          <w:szCs w:val="28"/>
        </w:rPr>
        <w:t>5.</w:t>
      </w:r>
      <w:r w:rsidRPr="00C067B0">
        <w:rPr>
          <w:rFonts w:ascii="Times New Roman" w:hAnsi="Times New Roman" w:cs="Times New Roman"/>
          <w:color w:val="2C2D2E"/>
          <w:sz w:val="28"/>
          <w:szCs w:val="28"/>
        </w:rPr>
        <w:t> </w:t>
      </w:r>
      <w:r w:rsidR="00B53E3E" w:rsidRPr="00C067B0">
        <w:rPr>
          <w:rFonts w:ascii="Times New Roman" w:hAnsi="Times New Roman" w:cs="Times New Roman"/>
          <w:color w:val="2C2D2E"/>
          <w:sz w:val="28"/>
          <w:szCs w:val="28"/>
        </w:rPr>
        <w:t>Задания для внеурочной деятельности.</w:t>
      </w:r>
    </w:p>
    <w:p w:rsidR="00AA09D6" w:rsidRPr="00C067B0" w:rsidRDefault="00C067B0">
      <w:pPr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185CBE" w:rsidRPr="00C067B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https://docs.google.com/forms/d/e/1FAIpQLSeQWv6qLJW3QacCe5WsyCIVtbBmJx_jVja0bFOFe5Yz4IIJlg/viewform</w:t>
        </w:r>
      </w:hyperlink>
    </w:p>
    <w:p w:rsidR="00185CBE" w:rsidRPr="00C067B0" w:rsidRDefault="00185CBE">
      <w:pPr>
        <w:rPr>
          <w:rFonts w:ascii="Times New Roman" w:hAnsi="Times New Roman" w:cs="Times New Roman"/>
          <w:b/>
          <w:sz w:val="28"/>
          <w:szCs w:val="28"/>
        </w:rPr>
      </w:pPr>
    </w:p>
    <w:sectPr w:rsidR="00185CBE" w:rsidRPr="00C0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46D"/>
    <w:multiLevelType w:val="multilevel"/>
    <w:tmpl w:val="47D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AA01F8"/>
    <w:multiLevelType w:val="multilevel"/>
    <w:tmpl w:val="5602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7D"/>
    <w:rsid w:val="00051C3B"/>
    <w:rsid w:val="00185CBE"/>
    <w:rsid w:val="00210FE3"/>
    <w:rsid w:val="006C1358"/>
    <w:rsid w:val="007955C5"/>
    <w:rsid w:val="008B22BB"/>
    <w:rsid w:val="00AA09D6"/>
    <w:rsid w:val="00B0131D"/>
    <w:rsid w:val="00B04733"/>
    <w:rsid w:val="00B53E3E"/>
    <w:rsid w:val="00C067B0"/>
    <w:rsid w:val="00C21BBF"/>
    <w:rsid w:val="00C84F7A"/>
    <w:rsid w:val="00C85E0D"/>
    <w:rsid w:val="00E24B7D"/>
    <w:rsid w:val="00F4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3D32"/>
  <w15:docId w15:val="{06925C6E-EDD5-48E4-AD48-86A5B971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B22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2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E2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3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B22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c-juoscb">
    <w:name w:val="sc-juoscb"/>
    <w:basedOn w:val="a"/>
    <w:rsid w:val="008B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09D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5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google.com/forms/d/e/1FAIpQLSeQWv6qLJW3QacCe5WsyCIVtbBmJx_jVja0bFOFe5Yz4IIJlg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lk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user44</cp:lastModifiedBy>
  <cp:revision>7</cp:revision>
  <cp:lastPrinted>2022-10-28T10:38:00Z</cp:lastPrinted>
  <dcterms:created xsi:type="dcterms:W3CDTF">2022-10-29T12:09:00Z</dcterms:created>
  <dcterms:modified xsi:type="dcterms:W3CDTF">2022-11-09T08:25:00Z</dcterms:modified>
</cp:coreProperties>
</file>